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C" w:rsidRPr="004D5FDC" w:rsidRDefault="004D5FDC" w:rsidP="0031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5FDC" w:rsidRPr="004D5FDC" w:rsidRDefault="004D5FDC" w:rsidP="0031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F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1D38A0">
        <w:rPr>
          <w:rFonts w:ascii="Times New Roman" w:eastAsia="Times New Roman" w:hAnsi="Times New Roman" w:cs="Times New Roman"/>
          <w:sz w:val="24"/>
          <w:szCs w:val="24"/>
          <w:lang w:eastAsia="fr-FR"/>
        </w:rPr>
        <w:t>12/02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/2016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5FDC" w:rsidRPr="004D5FDC" w:rsidRDefault="004D5FDC" w:rsidP="00317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5A2A5A98" wp14:editId="25E26C03">
                  <wp:extent cx="5715000" cy="1492250"/>
                  <wp:effectExtent l="0" t="0" r="0" b="0"/>
                  <wp:docPr id="3" name="Image 3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DC" w:rsidRPr="004D5FDC" w:rsidRDefault="004D5FDC" w:rsidP="00317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D5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4D5FDC" w:rsidRPr="004D5FDC" w:rsidRDefault="004D5FDC" w:rsidP="00317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D5F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A566D0D" wp14:editId="60A2943E">
                        <wp:extent cx="4876800" cy="800100"/>
                        <wp:effectExtent l="0" t="0" r="0" b="0"/>
                        <wp:docPr id="2" name="Image 2" descr="https://itneuro.aviesan.fr:443/Local/gus/files/339/bigjjaicah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tneuro.aviesan.fr:443/Local/gus/files/339/bigjjaicah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d'offre européen ERA-NET NEURON "European Research Projects on External Insults to the Nervous System" :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Attention date limite de dépôt des dossiers est le 14 mars 2016; 14:00 CE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1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11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Programme d’Investissements d’Avenir : Lancement du deuxième appel à projets pour la recherche hospitalo-universitaire en santé :</w:t>
                  </w: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+ d'infos</w:t>
                    </w:r>
                    <w:r w:rsidRPr="004D5FDC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1D38A0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Contact : </w:t>
                    </w:r>
                  </w:hyperlink>
                  <w:hyperlink r:id="rId14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RHU@agencerecherche.fr</w:t>
                    </w:r>
                  </w:hyperlink>
                  <w:r w:rsidR="004D5FDC"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; </w:t>
                  </w:r>
                  <w:hyperlink r:id="rId15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Aline GUERCI</w:t>
                    </w:r>
                  </w:hyperlink>
                  <w:r w:rsidR="004D5FDC"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 01 73 54 82 26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neurotoxicologie et épileptologie - IRBA : </w:t>
                  </w:r>
                  <w:hyperlink r:id="rId16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toxicologie, acquisition et traitement des signaux biologiques : </w:t>
                  </w:r>
                  <w:hyperlink r:id="rId17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Attaché scientifique et universitaire - Atlanta - Etats-Unis d'Amérique : </w:t>
                  </w:r>
                  <w:hyperlink r:id="rId18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Attaché scientifique et universitaire - Los Angeles - Etats-Unis d'Amérique</w:t>
                  </w:r>
                  <w:r w:rsidRPr="004D5FD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Timone Medical School Campus, Aix-Marseille Université : </w:t>
                  </w:r>
                  <w:hyperlink r:id="rId2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NeuroCampus : </w:t>
                  </w:r>
                  <w:hyperlink r:id="rId21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in Neurosciences with Focus on stroke pathophysiolology and therapy : </w:t>
                  </w:r>
                  <w:hyperlink r:id="rId2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4D5FD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 </w:t>
                  </w:r>
                  <w:r w:rsidRPr="004D5FD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UNIVERSITY OF CAMBRIDGE POSTDOCTORAL RESEARCH ASSOCIATE Wellcome Trust-</w:t>
                  </w: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softHyphen/>
                    <w:t xml:space="preserve">MRC Institute of metabolic Science MRC Metabolic Disease Unit : </w:t>
                  </w:r>
                  <w:hyperlink r:id="rId2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Researcher (or PhD student) in Molecular Neuroscience of Parkinson's disease - JPARC, UMR-S11772 : </w:t>
                  </w:r>
                  <w:hyperlink r:id="rId24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available in Triller’s lab : </w:t>
                  </w:r>
                  <w:hyperlink r:id="rId2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1D38A0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6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7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 : Appel d'offre Recherche Médicale 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8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Société française de pédiatrie Santé de l'enfant Prix de recherche : </w:t>
                  </w:r>
                  <w:hyperlink r:id="rId2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15/02/2016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 Sclérose en Plaques  17/02/2016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 grants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17/02/2016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Brain and Behaviour Fondation = NARSAD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1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Young investigator grants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: </w:t>
                  </w:r>
                  <w:hyperlink r:id="rId3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26/02/2016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Society for Endocrinology (ESE) : </w:t>
                  </w:r>
                  <w:hyperlink r:id="rId3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Geoffrey Harris Prize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Federation of Clinical Neurophysiology (IFCN)  : </w:t>
                  </w:r>
                  <w:hyperlink r:id="rId34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29/02/2016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- Research Alliance (FARA) - Keith Michael Andus Research Award $150,000 per year for 1 or 2 years : </w:t>
                  </w:r>
                  <w:hyperlink r:id="rId3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Fighting Blindness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 Development Award : 01/03/2016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Program Project Award : 01/03/2016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Gund-Harrington Scholar Award:  15/03/2016 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ANSM - Appel à projets de recherche 2016 : </w:t>
                  </w:r>
                  <w:hyperlink r:id="rId37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4 mars 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38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lastRenderedPageBreak/>
                      <w:t xml:space="preserve">d'infos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transfontalière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Jérome Lejeune : </w:t>
                  </w:r>
                  <w:hyperlink r:id="rId3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07/03/2016 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l'Avenir : </w:t>
                  </w:r>
                  <w:hyperlink r:id="rId4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infos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11/03/2016   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de l'Agence Française de Lutte contre le Dopage : </w:t>
                  </w:r>
                  <w:hyperlink r:id="rId41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 mars 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FRC - Appel à Projets Exceptionnel "Rotary - Espoir en tête" 2017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  : 15 mars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James S McDonnell Foundation : </w:t>
                  </w:r>
                  <w:hyperlink r:id="rId4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 Award in Complex Systems (Scholar-CS)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18/03/2016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81DE66A" wp14:editId="0E1D4CD3">
                        <wp:extent cx="4457700" cy="2781300"/>
                        <wp:effectExtent l="0" t="0" r="0" b="0"/>
                        <wp:docPr id="1" name="Image 1" descr="https://itneuro.aviesan.fr:443/Local/gus/files/346/biglogoFRAV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tneuro.aviesan.fr:443/Local/gus/files/346/biglogoFRAV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Fondation Recherche AVC : appel à projets 2016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La Fondation pour la Recherche sur les AVC lance un appel à projets autour du thème: Physiopathologie et prise en charge de l’AVC à la phase aiguë : </w:t>
                  </w:r>
                  <w:hyperlink r:id="rId4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Montant : projets de 50 000 à 150 000 ¤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candidature : 20 mars 2016 à minuit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Fyssen : Appel à candidatures à venir pour des allocations post-doctorales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30/03 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47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48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  </w:t>
                  </w: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Dates limites de soumission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le 30 Mars 2016 et le 30 Octobre 2016.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ARSEP FONDATION : Annual Call for research proposals 2016  : </w:t>
                  </w:r>
                  <w:hyperlink r:id="rId5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March 31, 2016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Grand prix Guy Lazorthes d’un montant de 15 000 euros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lundi 4 avril 2016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4D5FDC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L’Académie des sciences récompensera, pour sa 11ème année, les lauréats qui auront contribué aux « Grandes avancées française 2016 en biologie présentées par leurs auteurs »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7ème édition du séminaire annuel du réseau EFOR, 7 et 8 mars 2016 : </w:t>
                  </w:r>
                  <w:hyperlink r:id="rId54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"Modes de Protection des Biomarqueurs en Neurologie et Psychiatrie" 11 mars 2016, Paris 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5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 l’occasion de la célébration des 350 ans de l’Académie des sciences, ses membres vous proposent un colloque intitulé : «La médecine régénérative : peut-on réparer un cerveau lésé ?», le 15 mars 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  : </w:t>
                  </w:r>
                  <w:hyperlink r:id="rId56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XXIIème Séminaire Jean-Louis Signoret - "Neurodéveloppement et apprentissages" du 15 au 17 mars à Caen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7th International Workshop Clermont-Audiologie qui traitera cette année "Hearing, balance : diversity, modulations" 15 et 16 mars 2016 à Clermont Ferrand : </w:t>
                  </w:r>
                  <w:hyperlink r:id="rId58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L’Académie des sciences organise une séance publique intitulée : « La révolution CRISPR/Cas9 », par Emmanuelle Charpentier et Jennifer Doudna, lauréates 2016 du prix L’Oréal/Unesco pour les femmes et la science le 22 mars 2016 à Paris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1D38A0" w:rsidP="0031705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0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Colloque de la Société Cerveau et Maladies Cérébrovasculaires , le 31 mars à Paris : </w:t>
                    </w:r>
                  </w:hyperlink>
                  <w:hyperlink r:id="rId61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="004D5FDC"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  <w:r w:rsidR="004D5FDC" w:rsidRPr="004D5FD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4D5FDC" w:rsidRPr="004D5FDC" w:rsidRDefault="001D38A0" w:rsidP="0031705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2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4D5FDC" w:rsidRPr="004D5FDC" w:rsidRDefault="004D5FDC" w:rsidP="0031705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à la Thérapie de Remédiation Cognitive dans l’Anorexie Mentale </w:t>
                  </w: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(responsable : Dr Sylvie BERTHOZ, CR1 Inserm U1178)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64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6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Sylvie Berthoz - Formulaire d'inscription 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Symposia: 12th Göttingen Meeting of the German Neuroscience Society (March 22-25, 2017) : </w:t>
                  </w:r>
                  <w:hyperlink r:id="rId66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Congress of the International Society for Neuroethology , March 30 th - April 3rd 2016 : </w:t>
                  </w:r>
                  <w:hyperlink r:id="rId67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Atelier "Modes de Protection des Biomarqueurs en Neurologie et Psychiatrie" 6 avril 2016, Lyon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8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7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4D5FDC" w:rsidRPr="004D5FDC" w:rsidRDefault="001D38A0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1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4D5FDC" w:rsidRPr="004D5FDC" w:rsidRDefault="004D5FDC" w:rsidP="0031705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 :</w:t>
                  </w:r>
                  <w:hyperlink r:id="rId7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Fomartion logiciel FreeSurfer et co-organisé par l’Unité "Imagerie et Cerveau" Inserm U930 et le Martinos Center for Biomedical Imaging de Charlestown, MA (USA), les 26 et 27 mai à Tours </w:t>
                  </w:r>
                  <w:r w:rsidRPr="004D5FDC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4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10e édition du Congrès de l'ALBATROS les 1er, 2 et 3 juin 2016 , à Paris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lastRenderedPageBreak/>
                      <w:t xml:space="preserve">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77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4D5FDC" w:rsidRPr="004D5FDC" w:rsidRDefault="001D38A0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8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4D5FDC" w:rsidRPr="004D5FDC" w:rsidRDefault="004D5FDC" w:rsidP="0031705E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8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 organisé par notre Labex et l'Institut Pasteur, du 27 Juin au 1er juillet 2016 : </w:t>
                  </w:r>
                  <w:hyperlink r:id="rId81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4D5FD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8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8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ISN 2017 Biennial Meeting, 26th ISN-ESN, BIENNIAL MEETING, Paris, August 20-24, 2017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86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4D5FDC" w:rsidRPr="004D5FDC" w:rsidRDefault="001D38A0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7" w:tgtFrame="_blank" w:history="1">
                    <w:r w:rsidR="004D5FDC"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4D5FDC" w:rsidRPr="004D5FDC" w:rsidRDefault="004D5FDC" w:rsidP="0031705E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88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confondues) 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Como Lake school of Neuroscience will be held from 17-21th October 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90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1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4D5FD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92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5 mars, 4 juin, 10 septembre 2016 : </w:t>
                  </w:r>
                  <w:hyperlink r:id="rId93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5ème lettre d’Information de l’ITMO BCDE</w:t>
                  </w:r>
                  <w:r w:rsidRPr="004D5FD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D5FD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Aix-Marseille Université et l’INSERM vous invitent à suivre le cours en ligne (MOOC) intitulé « Neurophysiologie cellulaire niveau 1 : comment les neurones communiquent » à partir du 21 mars 2016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95" w:tgtFrame="_blank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Informations et inscriptions (gratuites) sur France Université Numérique (FUN).</w:t>
                  </w:r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D5FDC" w:rsidRPr="004D5FDC" w:rsidTr="004D5F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5FDC" w:rsidRPr="004D5FDC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4D5FDC" w:rsidRPr="004D5FDC" w:rsidRDefault="004D5FDC" w:rsidP="00317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D5FD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4D5FD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4D5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D5F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lastRenderedPageBreak/>
                    <w:t xml:space="preserve">Une adresse : </w:t>
                  </w:r>
                  <w:hyperlink r:id="rId96" w:history="1">
                    <w:r w:rsidRPr="004D5FD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4D5FDC" w:rsidRPr="004D5FDC" w:rsidRDefault="004D5FDC" w:rsidP="0031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D5FDC" w:rsidRPr="004D5FDC" w:rsidRDefault="004D5FDC" w:rsidP="0031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FD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</w:p>
    <w:p w:rsidR="00462577" w:rsidRDefault="001D38A0" w:rsidP="0031705E"/>
    <w:sectPr w:rsidR="0046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4FE"/>
    <w:multiLevelType w:val="multilevel"/>
    <w:tmpl w:val="5C84C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A1F4C"/>
    <w:multiLevelType w:val="multilevel"/>
    <w:tmpl w:val="AF282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6611D"/>
    <w:multiLevelType w:val="multilevel"/>
    <w:tmpl w:val="DC0E9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255E0"/>
    <w:multiLevelType w:val="multilevel"/>
    <w:tmpl w:val="6CA0B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B53F6"/>
    <w:multiLevelType w:val="multilevel"/>
    <w:tmpl w:val="B0F2C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40603"/>
    <w:multiLevelType w:val="multilevel"/>
    <w:tmpl w:val="86BA2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35B6F"/>
    <w:multiLevelType w:val="multilevel"/>
    <w:tmpl w:val="14788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D397C"/>
    <w:multiLevelType w:val="multilevel"/>
    <w:tmpl w:val="FEFE2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23BF9"/>
    <w:multiLevelType w:val="multilevel"/>
    <w:tmpl w:val="F7507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A23EE"/>
    <w:multiLevelType w:val="multilevel"/>
    <w:tmpl w:val="12EC4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F3EC4"/>
    <w:multiLevelType w:val="multilevel"/>
    <w:tmpl w:val="52225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9202C"/>
    <w:multiLevelType w:val="multilevel"/>
    <w:tmpl w:val="FAD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51255"/>
    <w:multiLevelType w:val="multilevel"/>
    <w:tmpl w:val="FDCAB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74006"/>
    <w:multiLevelType w:val="multilevel"/>
    <w:tmpl w:val="EE32B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E35D0"/>
    <w:multiLevelType w:val="multilevel"/>
    <w:tmpl w:val="5D0E4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93D93"/>
    <w:multiLevelType w:val="multilevel"/>
    <w:tmpl w:val="EF24E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13F8B"/>
    <w:multiLevelType w:val="multilevel"/>
    <w:tmpl w:val="D6006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F198C"/>
    <w:multiLevelType w:val="multilevel"/>
    <w:tmpl w:val="A4A02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909FC"/>
    <w:multiLevelType w:val="multilevel"/>
    <w:tmpl w:val="8ED4F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91F82"/>
    <w:multiLevelType w:val="multilevel"/>
    <w:tmpl w:val="E5847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14C43"/>
    <w:multiLevelType w:val="multilevel"/>
    <w:tmpl w:val="B8B81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EF6657"/>
    <w:multiLevelType w:val="multilevel"/>
    <w:tmpl w:val="C2DC0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84511"/>
    <w:multiLevelType w:val="multilevel"/>
    <w:tmpl w:val="AA18D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232F5F"/>
    <w:multiLevelType w:val="multilevel"/>
    <w:tmpl w:val="1EE21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7F3562"/>
    <w:multiLevelType w:val="multilevel"/>
    <w:tmpl w:val="79285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D6071"/>
    <w:multiLevelType w:val="multilevel"/>
    <w:tmpl w:val="5406E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386D89"/>
    <w:multiLevelType w:val="multilevel"/>
    <w:tmpl w:val="04AE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7C26C0"/>
    <w:multiLevelType w:val="multilevel"/>
    <w:tmpl w:val="956E3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5304A6"/>
    <w:multiLevelType w:val="multilevel"/>
    <w:tmpl w:val="E80C9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17029"/>
    <w:multiLevelType w:val="multilevel"/>
    <w:tmpl w:val="580AF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881A04"/>
    <w:multiLevelType w:val="multilevel"/>
    <w:tmpl w:val="9FEC9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9E5243"/>
    <w:multiLevelType w:val="multilevel"/>
    <w:tmpl w:val="487C2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461C4D"/>
    <w:multiLevelType w:val="multilevel"/>
    <w:tmpl w:val="CDDA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E0666A"/>
    <w:multiLevelType w:val="multilevel"/>
    <w:tmpl w:val="760E8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8941A3"/>
    <w:multiLevelType w:val="multilevel"/>
    <w:tmpl w:val="77405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076A7E"/>
    <w:multiLevelType w:val="multilevel"/>
    <w:tmpl w:val="679EA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7751EB"/>
    <w:multiLevelType w:val="multilevel"/>
    <w:tmpl w:val="C3D8B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4628D8"/>
    <w:multiLevelType w:val="multilevel"/>
    <w:tmpl w:val="4D366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45792F"/>
    <w:multiLevelType w:val="multilevel"/>
    <w:tmpl w:val="ACD4E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1526E1"/>
    <w:multiLevelType w:val="multilevel"/>
    <w:tmpl w:val="669A9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6C2BFB"/>
    <w:multiLevelType w:val="multilevel"/>
    <w:tmpl w:val="CE08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3534E8"/>
    <w:multiLevelType w:val="multilevel"/>
    <w:tmpl w:val="AB2C5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C338F4"/>
    <w:multiLevelType w:val="multilevel"/>
    <w:tmpl w:val="6054E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C22D2A"/>
    <w:multiLevelType w:val="multilevel"/>
    <w:tmpl w:val="CE6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1D1F75"/>
    <w:multiLevelType w:val="multilevel"/>
    <w:tmpl w:val="F7AE5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C76143"/>
    <w:multiLevelType w:val="multilevel"/>
    <w:tmpl w:val="1094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E85B9E"/>
    <w:multiLevelType w:val="multilevel"/>
    <w:tmpl w:val="F5C42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A610A6"/>
    <w:multiLevelType w:val="multilevel"/>
    <w:tmpl w:val="E9E6B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E36391"/>
    <w:multiLevelType w:val="multilevel"/>
    <w:tmpl w:val="0400B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350E0E"/>
    <w:multiLevelType w:val="multilevel"/>
    <w:tmpl w:val="B1AA3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3924AC"/>
    <w:multiLevelType w:val="multilevel"/>
    <w:tmpl w:val="1090E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7C0A32"/>
    <w:multiLevelType w:val="multilevel"/>
    <w:tmpl w:val="BFE0A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F3429B"/>
    <w:multiLevelType w:val="multilevel"/>
    <w:tmpl w:val="0F9C4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2F209E"/>
    <w:multiLevelType w:val="multilevel"/>
    <w:tmpl w:val="E96A3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42"/>
  </w:num>
  <w:num w:numId="5">
    <w:abstractNumId w:val="47"/>
  </w:num>
  <w:num w:numId="6">
    <w:abstractNumId w:val="38"/>
  </w:num>
  <w:num w:numId="7">
    <w:abstractNumId w:val="1"/>
  </w:num>
  <w:num w:numId="8">
    <w:abstractNumId w:val="36"/>
  </w:num>
  <w:num w:numId="9">
    <w:abstractNumId w:val="52"/>
  </w:num>
  <w:num w:numId="10">
    <w:abstractNumId w:val="28"/>
  </w:num>
  <w:num w:numId="11">
    <w:abstractNumId w:val="25"/>
  </w:num>
  <w:num w:numId="12">
    <w:abstractNumId w:val="48"/>
  </w:num>
  <w:num w:numId="13">
    <w:abstractNumId w:val="45"/>
  </w:num>
  <w:num w:numId="14">
    <w:abstractNumId w:val="9"/>
  </w:num>
  <w:num w:numId="15">
    <w:abstractNumId w:val="33"/>
  </w:num>
  <w:num w:numId="16">
    <w:abstractNumId w:val="7"/>
  </w:num>
  <w:num w:numId="17">
    <w:abstractNumId w:val="37"/>
  </w:num>
  <w:num w:numId="18">
    <w:abstractNumId w:val="49"/>
  </w:num>
  <w:num w:numId="19">
    <w:abstractNumId w:val="19"/>
  </w:num>
  <w:num w:numId="20">
    <w:abstractNumId w:val="23"/>
  </w:num>
  <w:num w:numId="21">
    <w:abstractNumId w:val="39"/>
  </w:num>
  <w:num w:numId="22">
    <w:abstractNumId w:val="22"/>
  </w:num>
  <w:num w:numId="23">
    <w:abstractNumId w:val="50"/>
  </w:num>
  <w:num w:numId="24">
    <w:abstractNumId w:val="24"/>
  </w:num>
  <w:num w:numId="25">
    <w:abstractNumId w:val="35"/>
  </w:num>
  <w:num w:numId="26">
    <w:abstractNumId w:val="16"/>
  </w:num>
  <w:num w:numId="27">
    <w:abstractNumId w:val="40"/>
  </w:num>
  <w:num w:numId="28">
    <w:abstractNumId w:val="46"/>
  </w:num>
  <w:num w:numId="29">
    <w:abstractNumId w:val="6"/>
  </w:num>
  <w:num w:numId="30">
    <w:abstractNumId w:val="20"/>
  </w:num>
  <w:num w:numId="31">
    <w:abstractNumId w:val="13"/>
  </w:num>
  <w:num w:numId="32">
    <w:abstractNumId w:val="27"/>
  </w:num>
  <w:num w:numId="33">
    <w:abstractNumId w:val="18"/>
  </w:num>
  <w:num w:numId="34">
    <w:abstractNumId w:val="2"/>
  </w:num>
  <w:num w:numId="35">
    <w:abstractNumId w:val="43"/>
  </w:num>
  <w:num w:numId="36">
    <w:abstractNumId w:val="5"/>
  </w:num>
  <w:num w:numId="37">
    <w:abstractNumId w:val="32"/>
  </w:num>
  <w:num w:numId="38">
    <w:abstractNumId w:val="8"/>
  </w:num>
  <w:num w:numId="39">
    <w:abstractNumId w:val="34"/>
  </w:num>
  <w:num w:numId="40">
    <w:abstractNumId w:val="26"/>
  </w:num>
  <w:num w:numId="41">
    <w:abstractNumId w:val="0"/>
  </w:num>
  <w:num w:numId="42">
    <w:abstractNumId w:val="41"/>
  </w:num>
  <w:num w:numId="43">
    <w:abstractNumId w:val="12"/>
  </w:num>
  <w:num w:numId="44">
    <w:abstractNumId w:val="11"/>
  </w:num>
  <w:num w:numId="45">
    <w:abstractNumId w:val="30"/>
  </w:num>
  <w:num w:numId="46">
    <w:abstractNumId w:val="31"/>
  </w:num>
  <w:num w:numId="47">
    <w:abstractNumId w:val="15"/>
  </w:num>
  <w:num w:numId="48">
    <w:abstractNumId w:val="51"/>
  </w:num>
  <w:num w:numId="49">
    <w:abstractNumId w:val="4"/>
  </w:num>
  <w:num w:numId="50">
    <w:abstractNumId w:val="44"/>
  </w:num>
  <w:num w:numId="51">
    <w:abstractNumId w:val="14"/>
  </w:num>
  <w:num w:numId="52">
    <w:abstractNumId w:val="17"/>
  </w:num>
  <w:num w:numId="53">
    <w:abstractNumId w:val="53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C"/>
    <w:rsid w:val="001D38A0"/>
    <w:rsid w:val="0031705E"/>
    <w:rsid w:val="004D5FDC"/>
    <w:rsid w:val="00D6535E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D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D5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D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D5FD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D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5FD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D5FDC"/>
    <w:rPr>
      <w:b/>
      <w:bCs/>
    </w:rPr>
  </w:style>
  <w:style w:type="character" w:styleId="Accentuation">
    <w:name w:val="Emphasis"/>
    <w:basedOn w:val="Policepardfaut"/>
    <w:uiPriority w:val="20"/>
    <w:qFormat/>
    <w:rsid w:val="004D5FDC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5FD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D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D5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D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D5FD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D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5FD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D5FDC"/>
    <w:rPr>
      <w:b/>
      <w:bCs/>
    </w:rPr>
  </w:style>
  <w:style w:type="character" w:styleId="Accentuation">
    <w:name w:val="Emphasis"/>
    <w:basedOn w:val="Policepardfaut"/>
    <w:uiPriority w:val="20"/>
    <w:qFormat/>
    <w:rsid w:val="004D5FDC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5FD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neuro.aviesan.fr/index.php?pagendx=751" TargetMode="External"/><Relationship Id="rId21" Type="http://schemas.openxmlformats.org/officeDocument/2006/relationships/hyperlink" Target="https://itneuro.aviesan.fr/Local/gus/files/317/Annonce_Neurocampus_Equipes_2015_vf.pdf" TargetMode="External"/><Relationship Id="rId34" Type="http://schemas.openxmlformats.org/officeDocument/2006/relationships/hyperlink" Target="http://ifcn.info" TargetMode="External"/><Relationship Id="rId42" Type="http://schemas.openxmlformats.org/officeDocument/2006/relationships/hyperlink" Target="http://www.frcneurodon.org/informer-sur-la-recherche/appels-a-projet-en-cours/candidater/" TargetMode="External"/><Relationship Id="rId47" Type="http://schemas.openxmlformats.org/officeDocument/2006/relationships/hyperlink" Target="http://oxi90.com/TPKHZXA29/FFE5FA4F563C46AB9A93A86401235F54.php" TargetMode="External"/><Relationship Id="rId50" Type="http://schemas.openxmlformats.org/officeDocument/2006/relationships/hyperlink" Target="https://www.arsep.org/fr/220-calls-for-proposals.html" TargetMode="External"/><Relationship Id="rId55" Type="http://schemas.openxmlformats.org/officeDocument/2006/relationships/hyperlink" Target="http://docs.google.com/forms/d/1Fh1EoZ52WW9BLHZcJk_Z3xRPKXOQfzXzAgdPfu8dj5c/viewform" TargetMode="External"/><Relationship Id="rId63" Type="http://schemas.openxmlformats.org/officeDocument/2006/relationships/hyperlink" Target="https://itneuro.aviesan.fr/Local/gus/files/328/Plaquette.Formation.CRT.pdf" TargetMode="External"/><Relationship Id="rId68" Type="http://schemas.openxmlformats.org/officeDocument/2006/relationships/hyperlink" Target="https://docs.google.com/forms/d/1UroYLshhJa_bxgvWE4KBqnvZakKyklhX2qJSn1knZIo/viewform" TargetMode="External"/><Relationship Id="rId76" Type="http://schemas.openxmlformats.org/officeDocument/2006/relationships/hyperlink" Target="http://jda.centredesaddictions.org/index.php?lang=fr" TargetMode="External"/><Relationship Id="rId84" Type="http://schemas.openxmlformats.org/officeDocument/2006/relationships/hyperlink" Target="http://neurochemistry.org/biennial-meeting/isn-2017-biennial-meeting.html" TargetMode="External"/><Relationship Id="rId89" Type="http://schemas.openxmlformats.org/officeDocument/2006/relationships/hyperlink" Target="http://lakecomoschool.org/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305/Bulletin.inscription_Formations.TCA_.2016.pdf" TargetMode="External"/><Relationship Id="rId92" Type="http://schemas.openxmlformats.org/officeDocument/2006/relationships/hyperlink" Target="https://itneuro.aviesan.fr/Local/gus/files/299/Call.for.Neuroframes.Symposium.FALAN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959" TargetMode="External"/><Relationship Id="rId29" Type="http://schemas.openxmlformats.org/officeDocument/2006/relationships/hyperlink" Target="http://sf-pediatrie.com" TargetMode="External"/><Relationship Id="rId11" Type="http://schemas.openxmlformats.org/officeDocument/2006/relationships/hyperlink" Target="http://bit.ly/IMI2Call8" TargetMode="External"/><Relationship Id="rId24" Type="http://schemas.openxmlformats.org/officeDocument/2006/relationships/hyperlink" Target="https://itneuro.aviesan.fr/index.php?pagendx=751&amp;p=962" TargetMode="External"/><Relationship Id="rId32" Type="http://schemas.openxmlformats.org/officeDocument/2006/relationships/hyperlink" Target="http://www.afau.asso.fr/bourse-de-recherche-r9542.html" TargetMode="External"/><Relationship Id="rId37" Type="http://schemas.openxmlformats.org/officeDocument/2006/relationships/hyperlink" Target="http://ansm.sante.fr/L-ANSM2/Appels-a-projets-de-recherche/Appel-a-projets-de-recherche-2016/%28offset%29/0" TargetMode="External"/><Relationship Id="rId40" Type="http://schemas.openxmlformats.org/officeDocument/2006/relationships/hyperlink" Target="http://fondationdelavenir.org" TargetMode="External"/><Relationship Id="rId45" Type="http://schemas.openxmlformats.org/officeDocument/2006/relationships/hyperlink" Target="http://www.fondation-recherche-avc.org" TargetMode="External"/><Relationship Id="rId53" Type="http://schemas.openxmlformats.org/officeDocument/2006/relationships/hyperlink" Target="http://http:/www.academie-sciences.fr/fr/Appel-a-candidature/appel-a-candidature-2016-les-grandes-avancees-francaises-en-biologie-presentees-par-leurs-auteurs.html" TargetMode="External"/><Relationship Id="rId58" Type="http://schemas.openxmlformats.org/officeDocument/2006/relationships/hyperlink" Target="http://docs.google.com/forms/d/1IbCxblFkFKctkoGmeGdHdnGFHxb-kPlNBUvgpuU1_Ag/viewform" TargetMode="External"/><Relationship Id="rId66" Type="http://schemas.openxmlformats.org/officeDocument/2006/relationships/hyperlink" Target="https://itneuro.aviesan.fr/Local/gus/files/335/Call.for.Symposia_final.pdf" TargetMode="External"/><Relationship Id="rId74" Type="http://schemas.openxmlformats.org/officeDocument/2006/relationships/hyperlink" Target="http://freesurfer2016.sciencesconf.org/?lang=fr" TargetMode="External"/><Relationship Id="rId79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87" Type="http://schemas.openxmlformats.org/officeDocument/2006/relationships/hyperlink" Target="https://itneuro.aviesan.fr/Local/gus/files/309/Bulletin.incription_Formation_jeux_2016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mc.asso.fr/" TargetMode="External"/><Relationship Id="rId82" Type="http://schemas.openxmlformats.org/officeDocument/2006/relationships/hyperlink" Target="https://itneuro.aviesan.fr/Local/gus/files/280/ENCODS2016.pdf" TargetMode="External"/><Relationship Id="rId90" Type="http://schemas.openxmlformats.org/officeDocument/2006/relationships/hyperlink" Target="http://www.congresfrancaispsychiatrie.org/congres-montpellier-2016/appel-a-communications/" TargetMode="External"/><Relationship Id="rId95" Type="http://schemas.openxmlformats.org/officeDocument/2006/relationships/hyperlink" Target="https://www.france-universite-numerique-mooc.fr/courses/amu/38005/session01/about" TargetMode="External"/><Relationship Id="rId19" Type="http://schemas.openxmlformats.org/officeDocument/2006/relationships/hyperlink" Target="https://itneuro.aviesan.fr/index.php?pagendx=751&amp;p=956" TargetMode="External"/><Relationship Id="rId14" Type="http://schemas.openxmlformats.org/officeDocument/2006/relationships/hyperlink" Target="mailto:RHU@agencerecherche.fr" TargetMode="External"/><Relationship Id="rId22" Type="http://schemas.openxmlformats.org/officeDocument/2006/relationships/hyperlink" Target="http://itneuro.aviesan.fr/index.php?pagendx=751&amp;p=965" TargetMode="External"/><Relationship Id="rId27" Type="http://schemas.openxmlformats.org/officeDocument/2006/relationships/hyperlink" Target="http://grants.nih.gov/grants/guide/notice-files/NOT-HD-16-004.html" TargetMode="External"/><Relationship Id="rId30" Type="http://schemas.openxmlformats.org/officeDocument/2006/relationships/hyperlink" Target="http://nationalmssociety.org" TargetMode="External"/><Relationship Id="rId35" Type="http://schemas.openxmlformats.org/officeDocument/2006/relationships/hyperlink" Target="http://curefa.org" TargetMode="External"/><Relationship Id="rId43" Type="http://schemas.openxmlformats.org/officeDocument/2006/relationships/hyperlink" Target="http://jsmf.org" TargetMode="External"/><Relationship Id="rId48" Type="http://schemas.openxmlformats.org/officeDocument/2006/relationships/hyperlink" Target="https://itneuro.aviesan.fr/Local/gus/files/292/h2020-guide16-erc-poc_en.pdf" TargetMode="External"/><Relationship Id="rId56" Type="http://schemas.openxmlformats.org/officeDocument/2006/relationships/hyperlink" Target="http://www.academie-sciences.fr/fr/Colloques-conferences-et-debats/medecine-regenerative.html" TargetMode="External"/><Relationship Id="rId64" Type="http://schemas.openxmlformats.org/officeDocument/2006/relationships/hyperlink" Target="mailto:annesolenemaria@gmail.com%20" TargetMode="External"/><Relationship Id="rId69" Type="http://schemas.openxmlformats.org/officeDocument/2006/relationships/hyperlink" Target="https://itneuro.aviesan.fr/Local/gus/files/356/Protection.biomarqueurs.AVIESAN.Lyon.pdf" TargetMode="External"/><Relationship Id="rId77" Type="http://schemas.openxmlformats.org/officeDocument/2006/relationships/hyperlink" Target="https://itneuro.aviesan.fr/Local/gus/files/307/Bulletin.inscription_Addictions.sexuelles_Formations.2014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cademie-sciences.fr/fr/Appel-a-candidature/appel-a-candidature-prix-guy-lazorthes-2016.html" TargetMode="External"/><Relationship Id="rId72" Type="http://schemas.openxmlformats.org/officeDocument/2006/relationships/hyperlink" Target="http://www.cvent.com/events/2016-nida-international-forum/event-summary-c816ffefb87342d4b67a7f2c53736b29.aspx" TargetMode="External"/><Relationship Id="rId80" Type="http://schemas.openxmlformats.org/officeDocument/2006/relationships/hyperlink" Target="http://www.gliameeting.eu/" TargetMode="External"/><Relationship Id="rId85" Type="http://schemas.openxmlformats.org/officeDocument/2006/relationships/hyperlink" Target="http://www.nsas.it/gut-microbiota-and-brain" TargetMode="External"/><Relationship Id="rId93" Type="http://schemas.openxmlformats.org/officeDocument/2006/relationships/hyperlink" Target="http://maisondelaradio.fr/evenement/evenement-exceptionnel/musique-et-cerveau/un-cycle-de-trois-conferences-debats-la-maison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Local/gus/files/267/aap-ia-RHU-V2.pdf" TargetMode="External"/><Relationship Id="rId17" Type="http://schemas.openxmlformats.org/officeDocument/2006/relationships/hyperlink" Target="https://itneuro.aviesan.fr/index.php?pagendx=751&amp;p=960" TargetMode="External"/><Relationship Id="rId25" Type="http://schemas.openxmlformats.org/officeDocument/2006/relationships/hyperlink" Target="https://itneuro.aviesan.fr/index.php?pagendx=751&amp;p=957" TargetMode="External"/><Relationship Id="rId33" Type="http://schemas.openxmlformats.org/officeDocument/2006/relationships/hyperlink" Target="http://www.ese-hormones.org/prizes/geoffrey.aspx" TargetMode="External"/><Relationship Id="rId38" Type="http://schemas.openxmlformats.org/officeDocument/2006/relationships/hyperlink" Target="http://maladiealzheimer.fr" TargetMode="External"/><Relationship Id="rId46" Type="http://schemas.openxmlformats.org/officeDocument/2006/relationships/hyperlink" Target="https://itneuro.aviesan.fr/Local/gus/files/349/Allocations.post-doctorales.Fyssen.pdf" TargetMode="External"/><Relationship Id="rId59" Type="http://schemas.openxmlformats.org/officeDocument/2006/relationships/hyperlink" Target="http://www.academie-sciences.fr/fr/Seances-publiques/la-revolution-crispr-cas9.html" TargetMode="External"/><Relationship Id="rId67" Type="http://schemas.openxmlformats.org/officeDocument/2006/relationships/hyperlink" Target="https://itneuro.aviesan.fr/Local/gus/files/288/Call.for.Neuroframes.Symposium.ICN2016-1.pdf" TargetMode="External"/><Relationship Id="rId20" Type="http://schemas.openxmlformats.org/officeDocument/2006/relationships/hyperlink" Target="https://itneuro.aviesan.fr/Local/gus/files/326/Call_TImone_2016.pdf" TargetMode="External"/><Relationship Id="rId41" Type="http://schemas.openxmlformats.org/officeDocument/2006/relationships/hyperlink" Target="https://itneuro.aviesan.fr/Local/gus/files/336/1-Appel.a.Projets.2016.N1-1.pdf" TargetMode="External"/><Relationship Id="rId54" Type="http://schemas.openxmlformats.org/officeDocument/2006/relationships/hyperlink" Target="https://itneuro.aviesan.fr/Local/gus/files/348/communique-EFOR2016.doc" TargetMode="External"/><Relationship Id="rId62" Type="http://schemas.openxmlformats.org/officeDocument/2006/relationships/hyperlink" Target="http://docs.google.com/forms/d/1IbCxblFkFKctkoGmeGdHdnGFHxb-kPlNBUvgpuU1_Ag/viewform" TargetMode="External"/><Relationship Id="rId70" Type="http://schemas.openxmlformats.org/officeDocument/2006/relationships/hyperlink" Target="https://itneuro.aviesan.fr/Local/gus/files/304/Programme.formation.TCA.mai.2016.pdf" TargetMode="External"/><Relationship Id="rId75" Type="http://schemas.openxmlformats.org/officeDocument/2006/relationships/hyperlink" Target="http://www.rmsb.u-bordeaux2.fr/CCG/CCG/Accueil.html" TargetMode="External"/><Relationship Id="rId83" Type="http://schemas.openxmlformats.org/officeDocument/2006/relationships/hyperlink" Target="https://itneuro.aviesan.fr/Local/gus/files/322/Flyer.2016.eurogenesis.pdf" TargetMode="External"/><Relationship Id="rId88" Type="http://schemas.openxmlformats.org/officeDocument/2006/relationships/hyperlink" Target="https://itneuro.aviesan.fr/Local/gus/files/310/%28Programme.2eme.approche.dec.2015%29.pdf" TargetMode="External"/><Relationship Id="rId91" Type="http://schemas.openxmlformats.org/officeDocument/2006/relationships/hyperlink" Target="http://www.gliameeting.eu/" TargetMode="External"/><Relationship Id="rId96" Type="http://schemas.openxmlformats.org/officeDocument/2006/relationships/hyperlink" Target="mailto:contact.itmo-neuro@aviesan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mailto:aline.guerci@agencerecherche.fr" TargetMode="External"/><Relationship Id="rId23" Type="http://schemas.openxmlformats.org/officeDocument/2006/relationships/hyperlink" Target="http://itneuro.aviesan.fr/index.php?pagendx=751&amp;p=964" TargetMode="External"/><Relationship Id="rId28" Type="http://schemas.openxmlformats.org/officeDocument/2006/relationships/hyperlink" Target="http://www.fondationdefrance.org/tous-les-app/tous-les-appels-projets?role=&amp;theme=363" TargetMode="External"/><Relationship Id="rId36" Type="http://schemas.openxmlformats.org/officeDocument/2006/relationships/hyperlink" Target="http://blindness.org" TargetMode="External"/><Relationship Id="rId49" Type="http://schemas.openxmlformats.org/officeDocument/2006/relationships/hyperlink" Target="http://www.johnbost.org/fondation-recherche/appel-a-projets-fijbr/" TargetMode="External"/><Relationship Id="rId57" Type="http://schemas.openxmlformats.org/officeDocument/2006/relationships/hyperlink" Target="http://signoret-2016.sciencesconf.org" TargetMode="External"/><Relationship Id="rId10" Type="http://schemas.openxmlformats.org/officeDocument/2006/relationships/hyperlink" Target="http://bit.ly/IMI2Call7" TargetMode="External"/><Relationship Id="rId31" Type="http://schemas.openxmlformats.org/officeDocument/2006/relationships/hyperlink" Target="http://bbrfoundation.org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60" Type="http://schemas.openxmlformats.org/officeDocument/2006/relationships/hyperlink" Target="http://www.scmc.asso.fr/" TargetMode="External"/><Relationship Id="rId65" Type="http://schemas.openxmlformats.org/officeDocument/2006/relationships/hyperlink" Target="https://itneuro.aviesan.fr/Local/gus/files/327/Formulaire.inscription.Formation.CRT.pdf" TargetMode="External"/><Relationship Id="rId73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78" Type="http://schemas.openxmlformats.org/officeDocument/2006/relationships/hyperlink" Target="https://itneuro.aviesan.fr/Local/gus/files/306/Programme.formation.Addictions.sexuelles.19.juin.2014.pdf" TargetMode="External"/><Relationship Id="rId81" Type="http://schemas.openxmlformats.org/officeDocument/2006/relationships/hyperlink" Target="http://www.pasteur.fr/fr/enseignement/cours-pasteur/pole-mecanismes-du-vivant/frontiers-biological-psychiatry" TargetMode="External"/><Relationship Id="rId86" Type="http://schemas.openxmlformats.org/officeDocument/2006/relationships/hyperlink" Target="https://itneuro.aviesan.fr/Local/gus/files/308/%28Programme.modifie.1ere.approche.sept.2016%29.pdf" TargetMode="External"/><Relationship Id="rId94" Type="http://schemas.openxmlformats.org/officeDocument/2006/relationships/hyperlink" Target="https://itneuro.aviesan.fr/Local/gus/files/343/Lettre.d-info.ITMO.Biologie.Cellulaire.n_5.r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n-eranet.eu/en/613.php" TargetMode="External"/><Relationship Id="rId13" Type="http://schemas.openxmlformats.org/officeDocument/2006/relationships/hyperlink" Target="https://itneuro.aviesan.fr/Local/gus/files/267/aap-ia-RHU-V2.pdf" TargetMode="External"/><Relationship Id="rId18" Type="http://schemas.openxmlformats.org/officeDocument/2006/relationships/hyperlink" Target="https://itneuro.aviesan.fr/index.php?pagendx=751&amp;p=924" TargetMode="External"/><Relationship Id="rId39" Type="http://schemas.openxmlformats.org/officeDocument/2006/relationships/hyperlink" Target="http://fondationlejeu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2816</Words>
  <Characters>15493</Characters>
  <Application>Microsoft Office Word</Application>
  <DocSecurity>0</DocSecurity>
  <Lines>129</Lines>
  <Paragraphs>36</Paragraphs>
  <ScaleCrop>false</ScaleCrop>
  <Company>Inserm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3</cp:revision>
  <dcterms:created xsi:type="dcterms:W3CDTF">2016-03-21T10:49:00Z</dcterms:created>
  <dcterms:modified xsi:type="dcterms:W3CDTF">2016-03-21T13:45:00Z</dcterms:modified>
</cp:coreProperties>
</file>